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2FF0FA5" w:rsidR="003267DC" w:rsidRPr="00407DD7" w:rsidRDefault="008C55DA" w:rsidP="003267DC">
      <w:pPr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金山町長　佐藤　英司</w:t>
      </w:r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C55DA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2021-12-08T04:57:00Z</dcterms:modified>
</cp:coreProperties>
</file>